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FF" w:rsidRDefault="008D4553">
      <w:pPr>
        <w:pStyle w:val="Heading1"/>
        <w:ind w:left="2768" w:right="2770" w:firstLine="0"/>
      </w:pPr>
      <w:r>
        <w:t xml:space="preserve">OBOWIĄZEK INFORMACYJNY </w:t>
      </w:r>
      <w:r>
        <w:rPr>
          <w:vertAlign w:val="superscript"/>
        </w:rPr>
        <w:t>1</w:t>
      </w:r>
    </w:p>
    <w:p w:rsidR="004575FF" w:rsidRDefault="008D4553">
      <w:pPr>
        <w:pStyle w:val="Tekstpodstawowy"/>
        <w:spacing w:before="200"/>
        <w:ind w:left="116" w:right="121" w:firstLine="0"/>
      </w:pPr>
      <w: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4575FF" w:rsidRDefault="008D4553">
      <w:pPr>
        <w:pStyle w:val="Heading1"/>
        <w:numPr>
          <w:ilvl w:val="0"/>
          <w:numId w:val="1"/>
        </w:numPr>
        <w:tabs>
          <w:tab w:val="left" w:pos="685"/>
        </w:tabs>
        <w:spacing w:before="201"/>
        <w:jc w:val="both"/>
      </w:pPr>
      <w:r>
        <w:rPr>
          <w:b w:val="0"/>
        </w:rPr>
        <w:t xml:space="preserve">Administratorem Państwa danych </w:t>
      </w:r>
      <w:r>
        <w:t xml:space="preserve">reprezentowane </w:t>
      </w:r>
      <w:r w:rsidR="007D64E4">
        <w:t>przez Dyrektora Przedszkola nr 12 w Gnieźnie, ul. Pocztowa 11</w:t>
      </w:r>
      <w:r>
        <w:t>, 62-200 G</w:t>
      </w:r>
      <w:r w:rsidR="007D64E4">
        <w:t>NIEZNO, tel. 61 426 19 36</w:t>
      </w:r>
      <w:r>
        <w:t>, e-mai</w:t>
      </w:r>
      <w:r w:rsidR="007D64E4">
        <w:t>l 12przedszkole@wp.pl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13"/>
        <w:jc w:val="both"/>
        <w:rPr>
          <w:sz w:val="24"/>
        </w:rPr>
      </w:pPr>
      <w:r>
        <w:rPr>
          <w:sz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>
        <w:r>
          <w:rPr>
            <w:b/>
            <w:sz w:val="24"/>
          </w:rPr>
          <w:t>inspektor@cbi24.pl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lub pisemnie </w:t>
      </w:r>
      <w:r>
        <w:rPr>
          <w:spacing w:val="-3"/>
          <w:sz w:val="24"/>
        </w:rPr>
        <w:t xml:space="preserve">na </w:t>
      </w:r>
      <w:r>
        <w:rPr>
          <w:sz w:val="24"/>
        </w:rPr>
        <w:t>adres Administratora.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Państwa dane osobowe będą przetwarzane w celu wydania upoważnienia do odbioru dziecka z przedszkola, jak również w celu realizacji praw oraz obowiązków wynikających z przepisów prawa (art. 6 ust. 1 lit. c RODO) w zw. z Ustawą z dnia z dnia 7 września 1991 r. o systemie oświaty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2017 r. poz.2198), oraz ustawa z dnia 14 grudnia 2016 r. Prawo Oświatowe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2019 r. poz. 1148 oraz rozporządzenie Ministra Edukacji Narodowej z dnia 25 sierpnia 2017 r. (z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w sprawie sposobu prowadzenia przez publiczne przedszkola, szkoły i placówki dokumentacji przebiegu nauczania, działalności wychowawczej i opiekuńczej oraz rodzajów tej dokumentacji (Dz. U. z 2017 r. poz.</w:t>
      </w:r>
      <w:r>
        <w:rPr>
          <w:spacing w:val="-5"/>
          <w:sz w:val="24"/>
        </w:rPr>
        <w:t xml:space="preserve"> </w:t>
      </w:r>
      <w:r>
        <w:rPr>
          <w:sz w:val="24"/>
        </w:rPr>
        <w:t>1646).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spacing w:before="1"/>
        <w:ind w:right="118"/>
        <w:jc w:val="both"/>
        <w:rPr>
          <w:sz w:val="24"/>
        </w:rPr>
      </w:pPr>
      <w:r>
        <w:rPr>
          <w:sz w:val="24"/>
        </w:rPr>
        <w:t xml:space="preserve">Administrator przetwarza Państwa dane osobowe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imię i nazwisko,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Dowodu osobistego, nr</w:t>
      </w:r>
      <w:r>
        <w:rPr>
          <w:spacing w:val="-1"/>
          <w:sz w:val="24"/>
        </w:rPr>
        <w:t xml:space="preserve"> </w:t>
      </w:r>
      <w:r>
        <w:rPr>
          <w:sz w:val="24"/>
        </w:rPr>
        <w:t>telefonu.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14"/>
        <w:jc w:val="both"/>
        <w:rPr>
          <w:sz w:val="24"/>
        </w:rPr>
      </w:pPr>
      <w:r>
        <w:rPr>
          <w:sz w:val="24"/>
        </w:rPr>
        <w:t>Państwa dane osobowe będą przetwarzane przez okres niezbędny do realizacji ww. celu z uwzględnieniem okresów przechowywania określonych w przepisach szczególnych,  w tym 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archiwalnych.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24"/>
        <w:jc w:val="both"/>
        <w:rPr>
          <w:sz w:val="24"/>
        </w:rPr>
      </w:pPr>
      <w:r>
        <w:rPr>
          <w:sz w:val="24"/>
        </w:rPr>
        <w:t>Państwa dane nie będą przetwarzane w sposób zautomatyzowany, w tym nie będą podlegać profilowaniu.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15"/>
        <w:jc w:val="both"/>
        <w:rPr>
          <w:sz w:val="24"/>
        </w:rPr>
      </w:pPr>
      <w:r>
        <w:rPr>
          <w:sz w:val="24"/>
        </w:rPr>
        <w:t>Państwa dane osobowych nie będą przekazywane poza Europejski Obszar Gospodarczy (obejmujący Unię Europejską, Norwegię, Liechtenstein i</w:t>
      </w:r>
      <w:r>
        <w:rPr>
          <w:spacing w:val="-7"/>
          <w:sz w:val="24"/>
        </w:rPr>
        <w:t xml:space="preserve"> </w:t>
      </w:r>
      <w:r>
        <w:rPr>
          <w:sz w:val="24"/>
        </w:rPr>
        <w:t>Islandię).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14"/>
        <w:jc w:val="both"/>
        <w:rPr>
          <w:sz w:val="24"/>
        </w:rPr>
      </w:pPr>
      <w:r>
        <w:rPr>
          <w:sz w:val="24"/>
        </w:rPr>
        <w:t>W związku z przetwarzaniem Państwa danych osobowych, przysługują Państwu następujące prawa:</w:t>
      </w:r>
    </w:p>
    <w:p w:rsidR="004575FF" w:rsidRDefault="008D4553">
      <w:pPr>
        <w:pStyle w:val="Akapitzlist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prawo dostępu do swoich danych oraz otrzymania ich</w:t>
      </w:r>
      <w:r>
        <w:rPr>
          <w:spacing w:val="1"/>
          <w:sz w:val="24"/>
        </w:rPr>
        <w:t xml:space="preserve"> </w:t>
      </w:r>
      <w:r>
        <w:rPr>
          <w:sz w:val="24"/>
        </w:rPr>
        <w:t>kopii;</w:t>
      </w:r>
    </w:p>
    <w:p w:rsidR="004575FF" w:rsidRDefault="008D4553">
      <w:pPr>
        <w:pStyle w:val="Akapitzlist"/>
        <w:numPr>
          <w:ilvl w:val="1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prawo do sprostowania (poprawiania) swoich 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osobowych;</w:t>
      </w:r>
    </w:p>
    <w:p w:rsidR="004575FF" w:rsidRDefault="008D4553">
      <w:pPr>
        <w:pStyle w:val="Akapitzlist"/>
        <w:numPr>
          <w:ilvl w:val="1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prawo do ograniczenia przetwarzania danych osobowych;</w:t>
      </w:r>
    </w:p>
    <w:p w:rsidR="004575FF" w:rsidRDefault="008D4553">
      <w:pPr>
        <w:pStyle w:val="Akapitzlist"/>
        <w:numPr>
          <w:ilvl w:val="1"/>
          <w:numId w:val="1"/>
        </w:numPr>
        <w:tabs>
          <w:tab w:val="left" w:pos="837"/>
        </w:tabs>
        <w:spacing w:before="25" w:line="259" w:lineRule="auto"/>
        <w:ind w:right="120"/>
        <w:jc w:val="both"/>
        <w:rPr>
          <w:sz w:val="24"/>
        </w:rPr>
      </w:pPr>
      <w:r>
        <w:rPr>
          <w:sz w:val="24"/>
        </w:rPr>
        <w:t>prawo  wniesienia  skargi  do   Prezesa   Urzędu   Ochrony   Danych   Osobowych   (ul. Stawki 2, 00-193 Warszawa), w sytuacji, gdy uzna Pani/Pan, że przetwarzanie danych osobowych narusza przepisy ogólnego rozporządzenia o ochronie danych osobowych</w:t>
      </w:r>
      <w:r>
        <w:rPr>
          <w:spacing w:val="-1"/>
          <w:sz w:val="24"/>
        </w:rPr>
        <w:t xml:space="preserve"> </w:t>
      </w:r>
      <w:r>
        <w:rPr>
          <w:sz w:val="24"/>
        </w:rPr>
        <w:t>(RODO);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Państwa danych osobowe zostały pozyskane od rodziców lub opiekunów</w:t>
      </w:r>
      <w:r>
        <w:rPr>
          <w:spacing w:val="-5"/>
          <w:sz w:val="24"/>
        </w:rPr>
        <w:t xml:space="preserve"> </w:t>
      </w:r>
      <w:r>
        <w:rPr>
          <w:sz w:val="24"/>
        </w:rPr>
        <w:t>prawnych..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21"/>
        <w:jc w:val="both"/>
        <w:rPr>
          <w:sz w:val="24"/>
        </w:rPr>
      </w:pPr>
      <w:r>
        <w:rPr>
          <w:sz w:val="24"/>
        </w:rPr>
        <w:t>Państwa dane mogą zostać przekazane podmiotom zewnętrznym na podstawie umowy powierzenia przetwarzania danych osobowych, a także podmiotom lub organom uprawnionym na podstawie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4575FF" w:rsidRDefault="004575FF">
      <w:pPr>
        <w:pStyle w:val="Tekstpodstawowy"/>
        <w:ind w:left="0" w:firstLine="0"/>
        <w:jc w:val="left"/>
        <w:rPr>
          <w:sz w:val="20"/>
        </w:rPr>
      </w:pPr>
    </w:p>
    <w:p w:rsidR="004575FF" w:rsidRDefault="002E1F79">
      <w:pPr>
        <w:pStyle w:val="Tekstpodstawowy"/>
        <w:spacing w:before="8"/>
        <w:ind w:left="0" w:firstLine="0"/>
        <w:jc w:val="left"/>
        <w:rPr>
          <w:sz w:val="26"/>
        </w:rPr>
      </w:pPr>
      <w:r w:rsidRPr="002E1F79">
        <w:pict>
          <v:rect id="_x0000_s1026" style="position:absolute;margin-left:70.8pt;margin-top:17.35pt;width:144.05pt;height:.8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575FF" w:rsidRDefault="008D4553">
      <w:pPr>
        <w:spacing w:before="72"/>
        <w:ind w:left="116"/>
        <w:rPr>
          <w:rFonts w:ascii="Carlito" w:hAnsi="Carlito"/>
          <w:sz w:val="20"/>
        </w:rPr>
      </w:pPr>
      <w:r>
        <w:rPr>
          <w:rFonts w:ascii="Carlito" w:hAnsi="Carlito"/>
          <w:sz w:val="20"/>
          <w:vertAlign w:val="superscript"/>
        </w:rPr>
        <w:t>1</w:t>
      </w:r>
      <w:r>
        <w:rPr>
          <w:rFonts w:ascii="Carlito" w:hAnsi="Carlito"/>
          <w:sz w:val="20"/>
        </w:rPr>
        <w:t xml:space="preserve"> Do</w:t>
      </w:r>
      <w:r w:rsidR="007D64E4">
        <w:rPr>
          <w:rFonts w:ascii="Carlito" w:hAnsi="Carlito"/>
          <w:sz w:val="20"/>
        </w:rPr>
        <w:t>tyczy dzieci</w:t>
      </w:r>
      <w:r w:rsidR="00AF7B34">
        <w:rPr>
          <w:rFonts w:ascii="Carlito" w:hAnsi="Carlito"/>
          <w:sz w:val="20"/>
        </w:rPr>
        <w:t>, które do 28 maja</w:t>
      </w:r>
      <w:r>
        <w:rPr>
          <w:rFonts w:ascii="Carlito" w:hAnsi="Carlito"/>
          <w:sz w:val="20"/>
        </w:rPr>
        <w:t xml:space="preserve"> zdeklarują pobyt w mi</w:t>
      </w:r>
      <w:r w:rsidR="00AF7B34">
        <w:rPr>
          <w:rFonts w:ascii="Carlito" w:hAnsi="Carlito"/>
          <w:sz w:val="20"/>
        </w:rPr>
        <w:t>esiącu lipcu 2021r.</w:t>
      </w:r>
      <w:r w:rsidR="007D64E4">
        <w:rPr>
          <w:rFonts w:ascii="Carlito" w:hAnsi="Carlito"/>
          <w:sz w:val="20"/>
        </w:rPr>
        <w:t xml:space="preserve"> w Przedszkolu Nr 12</w:t>
      </w:r>
    </w:p>
    <w:sectPr w:rsidR="004575FF" w:rsidSect="004575FF">
      <w:type w:val="continuous"/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9AF"/>
    <w:multiLevelType w:val="hybridMultilevel"/>
    <w:tmpl w:val="E1B47858"/>
    <w:lvl w:ilvl="0" w:tplc="639CDD4E">
      <w:start w:val="1"/>
      <w:numFmt w:val="decimal"/>
      <w:lvlText w:val="%1)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4223FBC">
      <w:start w:val="1"/>
      <w:numFmt w:val="lowerLetter"/>
      <w:lvlText w:val="%2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A496992E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142AD8D8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8A5A2D18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5FA23272">
      <w:numFmt w:val="bullet"/>
      <w:lvlText w:val="•"/>
      <w:lvlJc w:val="left"/>
      <w:pPr>
        <w:ind w:left="4603" w:hanging="361"/>
      </w:pPr>
      <w:rPr>
        <w:rFonts w:hint="default"/>
        <w:lang w:val="pl-PL" w:eastAsia="en-US" w:bidi="ar-SA"/>
      </w:rPr>
    </w:lvl>
    <w:lvl w:ilvl="6" w:tplc="C93EC87C">
      <w:numFmt w:val="bullet"/>
      <w:lvlText w:val="•"/>
      <w:lvlJc w:val="left"/>
      <w:pPr>
        <w:ind w:left="5544" w:hanging="361"/>
      </w:pPr>
      <w:rPr>
        <w:rFonts w:hint="default"/>
        <w:lang w:val="pl-PL" w:eastAsia="en-US" w:bidi="ar-SA"/>
      </w:rPr>
    </w:lvl>
    <w:lvl w:ilvl="7" w:tplc="E59AC578">
      <w:numFmt w:val="bullet"/>
      <w:lvlText w:val="•"/>
      <w:lvlJc w:val="left"/>
      <w:pPr>
        <w:ind w:left="6485" w:hanging="361"/>
      </w:pPr>
      <w:rPr>
        <w:rFonts w:hint="default"/>
        <w:lang w:val="pl-PL" w:eastAsia="en-US" w:bidi="ar-SA"/>
      </w:rPr>
    </w:lvl>
    <w:lvl w:ilvl="8" w:tplc="4796A532">
      <w:numFmt w:val="bullet"/>
      <w:lvlText w:val="•"/>
      <w:lvlJc w:val="left"/>
      <w:pPr>
        <w:ind w:left="7426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75FF"/>
    <w:rsid w:val="002E1F79"/>
    <w:rsid w:val="004575FF"/>
    <w:rsid w:val="007149A8"/>
    <w:rsid w:val="007D64E4"/>
    <w:rsid w:val="008D4553"/>
    <w:rsid w:val="00AB1D41"/>
    <w:rsid w:val="00A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75F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575FF"/>
    <w:pPr>
      <w:ind w:left="684" w:hanging="360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575FF"/>
    <w:pPr>
      <w:spacing w:before="100"/>
      <w:ind w:left="684" w:right="114" w:hanging="360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575FF"/>
    <w:pPr>
      <w:ind w:left="68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5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Żaneta</cp:lastModifiedBy>
  <cp:revision>4</cp:revision>
  <cp:lastPrinted>2021-05-20T07:24:00Z</cp:lastPrinted>
  <dcterms:created xsi:type="dcterms:W3CDTF">2021-05-19T08:07:00Z</dcterms:created>
  <dcterms:modified xsi:type="dcterms:W3CDTF">2021-05-20T07:24:00Z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