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30" w:rsidRPr="00245630" w:rsidRDefault="00245630" w:rsidP="00245630">
      <w:pPr>
        <w:autoSpaceDE w:val="0"/>
        <w:autoSpaceDN w:val="0"/>
        <w:adjustRightInd w:val="0"/>
        <w:spacing w:after="0" w:line="240" w:lineRule="auto"/>
        <w:jc w:val="center"/>
        <w:rPr>
          <w:rFonts w:ascii="Century751No2EU-Normal" w:hAnsi="Century751No2EU-Normal" w:cs="Century751No2EU-Normal"/>
          <w:b/>
          <w:sz w:val="36"/>
          <w:szCs w:val="36"/>
        </w:rPr>
      </w:pPr>
      <w:r w:rsidRPr="00245630">
        <w:rPr>
          <w:rFonts w:ascii="Century751No2EU-Normal" w:hAnsi="Century751No2EU-Normal" w:cs="Century751No2EU-Normal"/>
          <w:b/>
          <w:sz w:val="36"/>
          <w:szCs w:val="36"/>
        </w:rPr>
        <w:t>„Kostkowa gra”</w:t>
      </w:r>
    </w:p>
    <w:p w:rsidR="00245630" w:rsidRDefault="00245630" w:rsidP="00245630">
      <w:pPr>
        <w:autoSpaceDE w:val="0"/>
        <w:autoSpaceDN w:val="0"/>
        <w:adjustRightInd w:val="0"/>
        <w:spacing w:after="0" w:line="240" w:lineRule="auto"/>
        <w:jc w:val="both"/>
        <w:rPr>
          <w:rFonts w:ascii="Century751No2EU-Normal" w:hAnsi="Century751No2EU-Normal" w:cs="Century751No2EU-Normal"/>
          <w:sz w:val="20"/>
          <w:szCs w:val="20"/>
        </w:rPr>
      </w:pPr>
    </w:p>
    <w:p w:rsidR="00245630" w:rsidRDefault="00245630" w:rsidP="0024563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45630">
        <w:rPr>
          <w:rFonts w:ascii="Calibri" w:hAnsi="Calibri" w:cs="Calibri"/>
          <w:sz w:val="24"/>
          <w:szCs w:val="24"/>
        </w:rPr>
        <w:t>– zabawa dydaktyczna, doskonalenie umiejętności porównywania liczebności zbiorów, odczytywanie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245630">
        <w:rPr>
          <w:rFonts w:ascii="Calibri" w:hAnsi="Calibri" w:cs="Calibri"/>
          <w:sz w:val="24"/>
          <w:szCs w:val="24"/>
        </w:rPr>
        <w:t>i posługiwanie się zapisem symbol</w:t>
      </w:r>
      <w:r>
        <w:rPr>
          <w:rFonts w:ascii="Calibri" w:hAnsi="Calibri" w:cs="Calibri"/>
          <w:sz w:val="24"/>
          <w:szCs w:val="24"/>
        </w:rPr>
        <w:t>icznym.</w:t>
      </w:r>
    </w:p>
    <w:p w:rsidR="00245630" w:rsidRDefault="00245630" w:rsidP="0024563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45630" w:rsidRPr="00245630" w:rsidRDefault="00245630" w:rsidP="0024563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Rodzic zaprasza dziecko </w:t>
      </w:r>
      <w:r w:rsidRPr="00245630">
        <w:rPr>
          <w:rFonts w:ascii="Calibri" w:hAnsi="Calibri" w:cs="Calibri"/>
          <w:sz w:val="24"/>
          <w:szCs w:val="24"/>
        </w:rPr>
        <w:t>do udziału w zabawie.</w:t>
      </w:r>
    </w:p>
    <w:p w:rsidR="00245630" w:rsidRDefault="00245630" w:rsidP="0024563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Dziecko potrzebuje do tego drugiej osoby (może to być rodzic, jak i ktoś z rodzeństwa, ewentualnie „wymyślony gracz” np. maskotka czy lalka), każde</w:t>
      </w:r>
      <w:r w:rsidRPr="00245630">
        <w:rPr>
          <w:rFonts w:ascii="Calibri" w:hAnsi="Calibri" w:cs="Calibri"/>
          <w:sz w:val="24"/>
          <w:szCs w:val="24"/>
        </w:rPr>
        <w:t xml:space="preserve"> otrzymuj</w:t>
      </w:r>
      <w:r>
        <w:rPr>
          <w:rFonts w:ascii="Calibri" w:hAnsi="Calibri" w:cs="Calibri"/>
          <w:sz w:val="24"/>
          <w:szCs w:val="24"/>
        </w:rPr>
        <w:t>e</w:t>
      </w:r>
      <w:r w:rsidRPr="00245630">
        <w:rPr>
          <w:rFonts w:ascii="Calibri" w:hAnsi="Calibri" w:cs="Calibri"/>
          <w:sz w:val="24"/>
          <w:szCs w:val="24"/>
        </w:rPr>
        <w:t xml:space="preserve"> po dwie kostki do gry oraz 12 klocków.</w:t>
      </w:r>
      <w:r>
        <w:rPr>
          <w:rFonts w:ascii="Calibri" w:hAnsi="Calibri" w:cs="Calibri"/>
          <w:sz w:val="24"/>
          <w:szCs w:val="24"/>
        </w:rPr>
        <w:t xml:space="preserve"> </w:t>
      </w:r>
      <w:r w:rsidRPr="00245630">
        <w:rPr>
          <w:rFonts w:ascii="Calibri" w:hAnsi="Calibri" w:cs="Calibri"/>
          <w:sz w:val="24"/>
          <w:szCs w:val="24"/>
        </w:rPr>
        <w:t>Każde dziecko rzuca kostką, sprawdza i zapisuje wynik oraz ustawia wieżę z tylu klocków, ile wskazała kostka.</w:t>
      </w:r>
      <w:r>
        <w:rPr>
          <w:rFonts w:ascii="Calibri" w:hAnsi="Calibri" w:cs="Calibri"/>
          <w:sz w:val="24"/>
          <w:szCs w:val="24"/>
        </w:rPr>
        <w:t xml:space="preserve"> </w:t>
      </w:r>
      <w:r w:rsidRPr="00245630">
        <w:rPr>
          <w:rFonts w:ascii="Calibri" w:hAnsi="Calibri" w:cs="Calibri"/>
          <w:sz w:val="24"/>
          <w:szCs w:val="24"/>
        </w:rPr>
        <w:t>Następnie pary porównują swoje wieże i określają, kto rzucił więcej, a kto mniej. W każdej rundzie wygrywa</w:t>
      </w:r>
      <w:r>
        <w:rPr>
          <w:rFonts w:ascii="Calibri" w:hAnsi="Calibri" w:cs="Calibri"/>
          <w:sz w:val="24"/>
          <w:szCs w:val="24"/>
        </w:rPr>
        <w:t xml:space="preserve"> </w:t>
      </w:r>
      <w:r w:rsidRPr="00245630">
        <w:rPr>
          <w:rFonts w:ascii="Calibri" w:hAnsi="Calibri" w:cs="Calibri"/>
          <w:sz w:val="24"/>
          <w:szCs w:val="24"/>
        </w:rPr>
        <w:t xml:space="preserve">osoba, która zbudowała wyższą wieżę. </w:t>
      </w:r>
    </w:p>
    <w:p w:rsidR="00245630" w:rsidRPr="00245630" w:rsidRDefault="00245630" w:rsidP="0024563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45630">
        <w:rPr>
          <w:rFonts w:ascii="Calibri" w:hAnsi="Calibri" w:cs="Calibri"/>
          <w:sz w:val="24"/>
          <w:szCs w:val="24"/>
        </w:rPr>
        <w:t>Nastę</w:t>
      </w:r>
      <w:r>
        <w:rPr>
          <w:rFonts w:ascii="Calibri" w:hAnsi="Calibri" w:cs="Calibri"/>
          <w:sz w:val="24"/>
          <w:szCs w:val="24"/>
        </w:rPr>
        <w:t xml:space="preserve">pnie rodzic </w:t>
      </w:r>
      <w:r w:rsidRPr="00245630">
        <w:rPr>
          <w:rFonts w:ascii="Calibri" w:hAnsi="Calibri" w:cs="Calibri"/>
          <w:sz w:val="24"/>
          <w:szCs w:val="24"/>
        </w:rPr>
        <w:t>prezentuje znaki matematyczne: &gt;, &lt;, = potrzebne</w:t>
      </w:r>
      <w:r>
        <w:rPr>
          <w:rFonts w:ascii="Calibri" w:hAnsi="Calibri" w:cs="Calibri"/>
          <w:sz w:val="24"/>
          <w:szCs w:val="24"/>
        </w:rPr>
        <w:t xml:space="preserve"> </w:t>
      </w:r>
      <w:r w:rsidRPr="00245630">
        <w:rPr>
          <w:rFonts w:ascii="Calibri" w:hAnsi="Calibri" w:cs="Calibri"/>
          <w:sz w:val="24"/>
          <w:szCs w:val="24"/>
        </w:rPr>
        <w:t>do porównania wyników gry. Pokazuje schematyczne rysunki wież, z liniami obrazującymi różnice wysokości,</w:t>
      </w:r>
      <w:r>
        <w:rPr>
          <w:rFonts w:ascii="Calibri" w:hAnsi="Calibri" w:cs="Calibri"/>
          <w:sz w:val="24"/>
          <w:szCs w:val="24"/>
        </w:rPr>
        <w:t xml:space="preserve"> </w:t>
      </w:r>
      <w:r w:rsidRPr="00245630">
        <w:rPr>
          <w:rFonts w:ascii="Calibri" w:hAnsi="Calibri" w:cs="Calibri"/>
          <w:sz w:val="24"/>
          <w:szCs w:val="24"/>
        </w:rPr>
        <w:t>porównuje znaki mniejszości i większości do otwartych paszcz, które zawsze kierują się w stronę większej liczby</w:t>
      </w:r>
      <w:r>
        <w:rPr>
          <w:rFonts w:ascii="Calibri" w:hAnsi="Calibri" w:cs="Calibri"/>
          <w:sz w:val="24"/>
          <w:szCs w:val="24"/>
        </w:rPr>
        <w:t xml:space="preserve"> </w:t>
      </w:r>
      <w:r w:rsidRPr="00245630">
        <w:rPr>
          <w:rFonts w:ascii="Calibri" w:hAnsi="Calibri" w:cs="Calibri"/>
          <w:sz w:val="24"/>
          <w:szCs w:val="24"/>
        </w:rPr>
        <w:t>elementów.</w:t>
      </w:r>
    </w:p>
    <w:p w:rsidR="00245630" w:rsidRPr="00245630" w:rsidRDefault="00245630" w:rsidP="0024563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96"/>
          <w:szCs w:val="96"/>
        </w:rPr>
      </w:pPr>
      <w:r w:rsidRPr="00245630">
        <w:rPr>
          <w:rFonts w:ascii="Calibri" w:hAnsi="Calibri" w:cs="Calibri"/>
          <w:b/>
          <w:sz w:val="96"/>
          <w:szCs w:val="96"/>
        </w:rPr>
        <w:t>&lt; = &gt;</w:t>
      </w:r>
    </w:p>
    <w:p w:rsidR="00245630" w:rsidRDefault="00245630" w:rsidP="0024563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Dzieci wraz z rodzicem</w:t>
      </w:r>
      <w:r w:rsidRPr="00245630">
        <w:rPr>
          <w:rFonts w:ascii="Calibri" w:hAnsi="Calibri" w:cs="Calibri"/>
          <w:sz w:val="24"/>
          <w:szCs w:val="24"/>
        </w:rPr>
        <w:t xml:space="preserve"> rysują znaki na swoich kartkach z wynikami gry i odczytują</w:t>
      </w:r>
      <w:r>
        <w:rPr>
          <w:rFonts w:ascii="Calibri" w:hAnsi="Calibri" w:cs="Calibri"/>
          <w:sz w:val="24"/>
          <w:szCs w:val="24"/>
        </w:rPr>
        <w:t xml:space="preserve"> zapisy </w:t>
      </w:r>
      <w:r w:rsidRPr="00245630">
        <w:rPr>
          <w:rFonts w:ascii="Calibri" w:hAnsi="Calibri" w:cs="Calibri"/>
          <w:sz w:val="24"/>
          <w:szCs w:val="24"/>
        </w:rPr>
        <w:t>matematyczne.</w:t>
      </w:r>
      <w:r>
        <w:rPr>
          <w:rFonts w:ascii="Calibri" w:hAnsi="Calibri" w:cs="Calibri"/>
          <w:sz w:val="24"/>
          <w:szCs w:val="24"/>
        </w:rPr>
        <w:t xml:space="preserve"> </w:t>
      </w:r>
      <w:r w:rsidRPr="00245630">
        <w:rPr>
          <w:rFonts w:ascii="Calibri" w:hAnsi="Calibri" w:cs="Calibri"/>
          <w:sz w:val="24"/>
          <w:szCs w:val="24"/>
        </w:rPr>
        <w:t>Po zabawie dzieci na kartach pracy rysują</w:t>
      </w:r>
      <w:r>
        <w:rPr>
          <w:rFonts w:ascii="Calibri" w:hAnsi="Calibri" w:cs="Calibri"/>
          <w:sz w:val="24"/>
          <w:szCs w:val="24"/>
        </w:rPr>
        <w:t xml:space="preserve"> oczka na kostkach, zgodnie z </w:t>
      </w:r>
      <w:r w:rsidRPr="00245630">
        <w:rPr>
          <w:rFonts w:ascii="Calibri" w:hAnsi="Calibri" w:cs="Calibri"/>
          <w:sz w:val="24"/>
          <w:szCs w:val="24"/>
        </w:rPr>
        <w:t>zapisem, i odczytują wyniki. Następnie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245630">
        <w:rPr>
          <w:rFonts w:ascii="Calibri" w:hAnsi="Calibri" w:cs="Calibri"/>
          <w:sz w:val="24"/>
          <w:szCs w:val="24"/>
        </w:rPr>
        <w:t>rysują w pustym wazonie tyle kwiatów, aby ich liczba była mniejsza niż w pełnym wazonie, i wklejają w okienko</w:t>
      </w:r>
      <w:r>
        <w:rPr>
          <w:rFonts w:ascii="Calibri" w:hAnsi="Calibri" w:cs="Calibri"/>
          <w:sz w:val="24"/>
          <w:szCs w:val="24"/>
        </w:rPr>
        <w:t xml:space="preserve"> </w:t>
      </w:r>
      <w:r w:rsidRPr="00245630">
        <w:rPr>
          <w:rFonts w:ascii="Calibri" w:hAnsi="Calibri" w:cs="Calibri"/>
          <w:sz w:val="24"/>
          <w:szCs w:val="24"/>
        </w:rPr>
        <w:t>odpowiednią cyfrę.</w:t>
      </w:r>
    </w:p>
    <w:p w:rsidR="00245630" w:rsidRPr="00245630" w:rsidRDefault="00245630" w:rsidP="0024563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C3103B" w:rsidRDefault="00245630" w:rsidP="0024563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45630">
        <w:rPr>
          <w:rFonts w:ascii="Calibri" w:hAnsi="Calibri" w:cs="Calibri"/>
          <w:sz w:val="24"/>
          <w:szCs w:val="24"/>
        </w:rPr>
        <w:t xml:space="preserve"> „Karty pracy. Powietrze” s. 37</w:t>
      </w:r>
    </w:p>
    <w:p w:rsidR="00085206" w:rsidRDefault="00085206" w:rsidP="0008520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466975" cy="1847850"/>
            <wp:effectExtent l="19050" t="0" r="9525" b="0"/>
            <wp:docPr id="4" name="Obraz 4" descr="Większe, mniejsze, równe - magnetyczne potwory | liczenie do 1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ększe, mniejsze, równe - magnetyczne potwory | liczenie do 10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206" w:rsidRDefault="00085206" w:rsidP="0024563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45630" w:rsidRDefault="00245630" w:rsidP="0024563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- Aby lepiej zrozumieć znaczenie znaków matematycznych zapraszam do obejrzenia filmiku:</w:t>
      </w:r>
    </w:p>
    <w:p w:rsidR="00245630" w:rsidRDefault="00245630" w:rsidP="0024563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hyperlink r:id="rId5" w:history="1">
        <w:r w:rsidRPr="00C21FF0">
          <w:rPr>
            <w:rStyle w:val="Hipercze"/>
            <w:rFonts w:ascii="Calibri" w:hAnsi="Calibri" w:cs="Calibri"/>
            <w:sz w:val="24"/>
            <w:szCs w:val="24"/>
          </w:rPr>
          <w:t>https://www.youtube.com/watch?v=NBAiuJ6O6Hk</w:t>
        </w:r>
      </w:hyperlink>
    </w:p>
    <w:p w:rsidR="00245630" w:rsidRPr="00245630" w:rsidRDefault="00245630" w:rsidP="0024563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45630">
        <w:rPr>
          <w:rFonts w:ascii="Calibri" w:hAnsi="Calibri" w:cs="Calibri"/>
          <w:sz w:val="24"/>
          <w:szCs w:val="24"/>
        </w:rPr>
        <w:t>-A teraz zapraszamy do ćwiczeń oddechowych z użyciem słomek:</w:t>
      </w:r>
    </w:p>
    <w:p w:rsidR="00245630" w:rsidRPr="007D7C10" w:rsidRDefault="00245630" w:rsidP="0024563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45630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Dziecko przenosi papierowe serduszka</w:t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>, kwiatki lub cokolwiek innego</w:t>
      </w:r>
      <w:r w:rsidRPr="00245630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do pudełek  za pomocą rurek do napojów.</w:t>
      </w:r>
    </w:p>
    <w:p w:rsidR="00245630" w:rsidRDefault="00245630" w:rsidP="0024563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45630" w:rsidRDefault="00245630" w:rsidP="0008520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967506" cy="2971800"/>
            <wp:effectExtent l="19050" t="0" r="0" b="0"/>
            <wp:docPr id="1" name="Obraz 1" descr="Foto 12 - ZABAWY ODDECHOWE - &quot;MOTYLKI&quot; - 20-03-2014 (38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2 - ZABAWY ODDECHOWE - &quot;MOTYLKI&quot; - 20-03-2014 (38016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506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206" w:rsidRDefault="00085206" w:rsidP="0008520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085206" w:rsidRPr="00245630" w:rsidRDefault="00085206" w:rsidP="0008520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sectPr w:rsidR="00085206" w:rsidRPr="00245630" w:rsidSect="0008520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751No2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630"/>
    <w:rsid w:val="00085206"/>
    <w:rsid w:val="00245630"/>
    <w:rsid w:val="00C3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56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NBAiuJ6O6H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Fajfer</dc:creator>
  <cp:lastModifiedBy>Tomek Fajfer</cp:lastModifiedBy>
  <cp:revision>1</cp:revision>
  <dcterms:created xsi:type="dcterms:W3CDTF">2020-05-26T14:38:00Z</dcterms:created>
  <dcterms:modified xsi:type="dcterms:W3CDTF">2020-05-26T14:53:00Z</dcterms:modified>
</cp:coreProperties>
</file>