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6" w:rsidRDefault="00B23216" w:rsidP="00B232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216">
        <w:rPr>
          <w:rFonts w:ascii="Times New Roman" w:hAnsi="Times New Roman" w:cs="Times New Roman"/>
          <w:b/>
          <w:sz w:val="32"/>
          <w:szCs w:val="32"/>
        </w:rPr>
        <w:t>„Hej, żeglujże, żeglarzu”</w:t>
      </w:r>
    </w:p>
    <w:p w:rsidR="006670E1" w:rsidRDefault="006670E1" w:rsidP="00B232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761" w:rsidRDefault="00BD2761" w:rsidP="00D15F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spróbujmy razem zaśpiewać refren piosenki: „Hej żeglujże żeglarzu”:</w:t>
      </w:r>
    </w:p>
    <w:p w:rsidR="00D15FCF" w:rsidRDefault="00D15FCF" w:rsidP="00D15F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FCF" w:rsidRPr="00D15FCF" w:rsidRDefault="00D15FCF" w:rsidP="00D15FCF">
      <w:pPr>
        <w:autoSpaceDE w:val="0"/>
        <w:autoSpaceDN w:val="0"/>
        <w:adjustRightInd w:val="0"/>
        <w:spacing w:after="0" w:line="360" w:lineRule="auto"/>
      </w:pPr>
      <w:r>
        <w:t>„Hej żeglujże żeglarzu  całą nockę po morzu</w:t>
      </w:r>
      <w:r>
        <w:br/>
        <w:t>Hej hej tra la la całą nockę po morzu...”</w:t>
      </w:r>
    </w:p>
    <w:p w:rsidR="00BD2761" w:rsidRDefault="00BD2761" w:rsidP="00B2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61" w:rsidRDefault="00BA6B5B" w:rsidP="00B2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D2761" w:rsidRPr="003605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https://www.youtube.com/watch?v=nCEXQMXdCik</w:t>
        </w:r>
      </w:hyperlink>
    </w:p>
    <w:p w:rsidR="00BD2761" w:rsidRDefault="00BD2761" w:rsidP="00B2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0E1" w:rsidRDefault="00B23216" w:rsidP="00B2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dostaje chustkę szyfonową</w:t>
      </w:r>
      <w:r w:rsidRPr="00B23216">
        <w:rPr>
          <w:rFonts w:ascii="Times New Roman" w:hAnsi="Times New Roman" w:cs="Times New Roman"/>
          <w:sz w:val="24"/>
          <w:szCs w:val="24"/>
        </w:rPr>
        <w:t>, któ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B23216">
        <w:rPr>
          <w:rFonts w:ascii="Times New Roman" w:hAnsi="Times New Roman" w:cs="Times New Roman"/>
          <w:sz w:val="24"/>
          <w:szCs w:val="24"/>
        </w:rPr>
        <w:t xml:space="preserve"> w zabawie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B23216">
        <w:rPr>
          <w:rFonts w:ascii="Times New Roman" w:hAnsi="Times New Roman" w:cs="Times New Roman"/>
          <w:sz w:val="24"/>
          <w:szCs w:val="24"/>
        </w:rPr>
        <w:t xml:space="preserve"> pełnić funkcję żagli.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B23216">
        <w:rPr>
          <w:rFonts w:ascii="Times New Roman" w:hAnsi="Times New Roman" w:cs="Times New Roman"/>
          <w:sz w:val="24"/>
          <w:szCs w:val="24"/>
        </w:rPr>
        <w:t>swobodnie spaceruj</w:t>
      </w:r>
      <w:r>
        <w:rPr>
          <w:rFonts w:ascii="Times New Roman" w:hAnsi="Times New Roman" w:cs="Times New Roman"/>
          <w:sz w:val="24"/>
          <w:szCs w:val="24"/>
        </w:rPr>
        <w:t>e po pokoju</w:t>
      </w:r>
      <w:r w:rsidRPr="00B23216">
        <w:rPr>
          <w:rFonts w:ascii="Times New Roman" w:hAnsi="Times New Roman" w:cs="Times New Roman"/>
          <w:sz w:val="24"/>
          <w:szCs w:val="24"/>
        </w:rPr>
        <w:t>, napinając swoje żagle i „łapiąc” w nie „wiatr”. Na umówiony sygnał dźwiękowy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B23216">
        <w:rPr>
          <w:rFonts w:ascii="Times New Roman" w:hAnsi="Times New Roman" w:cs="Times New Roman"/>
          <w:sz w:val="24"/>
          <w:szCs w:val="24"/>
        </w:rPr>
        <w:t>uderzenie w bę</w:t>
      </w:r>
      <w:r>
        <w:rPr>
          <w:rFonts w:ascii="Times New Roman" w:hAnsi="Times New Roman" w:cs="Times New Roman"/>
          <w:sz w:val="24"/>
          <w:szCs w:val="24"/>
        </w:rPr>
        <w:t>benek</w:t>
      </w:r>
      <w:r w:rsidRPr="00B232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dziecko ma np. podskoczyć, klasnąć w dłonie itp. tyle razy, ile razy rodzic uderzy w instrument.</w:t>
      </w:r>
    </w:p>
    <w:p w:rsidR="006670E1" w:rsidRDefault="00B23216" w:rsidP="00B2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6">
        <w:rPr>
          <w:rFonts w:ascii="Times New Roman" w:hAnsi="Times New Roman" w:cs="Times New Roman"/>
          <w:sz w:val="24"/>
          <w:szCs w:val="24"/>
        </w:rPr>
        <w:t>Nastę</w:t>
      </w:r>
      <w:r w:rsidR="006670E1">
        <w:rPr>
          <w:rFonts w:ascii="Times New Roman" w:hAnsi="Times New Roman" w:cs="Times New Roman"/>
          <w:sz w:val="24"/>
          <w:szCs w:val="24"/>
        </w:rPr>
        <w:t>pnie rodzic</w:t>
      </w:r>
      <w:r w:rsidRPr="00B23216">
        <w:rPr>
          <w:rFonts w:ascii="Times New Roman" w:hAnsi="Times New Roman" w:cs="Times New Roman"/>
          <w:sz w:val="24"/>
          <w:szCs w:val="24"/>
        </w:rPr>
        <w:t xml:space="preserve"> może zastąpić sygnał dźwiękowy wzrokowym – unosi kartonik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216">
        <w:rPr>
          <w:rFonts w:ascii="Times New Roman" w:hAnsi="Times New Roman" w:cs="Times New Roman"/>
          <w:sz w:val="24"/>
          <w:szCs w:val="24"/>
        </w:rPr>
        <w:t xml:space="preserve">z cyfrą od 1 do 10. </w:t>
      </w:r>
    </w:p>
    <w:p w:rsidR="006670E1" w:rsidRDefault="006670E1" w:rsidP="00B2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16" w:rsidRDefault="006670E1" w:rsidP="00B2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dziecko</w:t>
      </w:r>
      <w:r w:rsidR="00B23216" w:rsidRPr="00B23216">
        <w:rPr>
          <w:rFonts w:ascii="Times New Roman" w:hAnsi="Times New Roman" w:cs="Times New Roman"/>
          <w:sz w:val="24"/>
          <w:szCs w:val="24"/>
        </w:rPr>
        <w:t xml:space="preserve"> licz</w:t>
      </w:r>
      <w:r>
        <w:rPr>
          <w:rFonts w:ascii="Times New Roman" w:hAnsi="Times New Roman" w:cs="Times New Roman"/>
          <w:sz w:val="24"/>
          <w:szCs w:val="24"/>
        </w:rPr>
        <w:t>y</w:t>
      </w:r>
      <w:r w:rsidR="00B23216" w:rsidRPr="00B23216">
        <w:rPr>
          <w:rFonts w:ascii="Times New Roman" w:hAnsi="Times New Roman" w:cs="Times New Roman"/>
          <w:sz w:val="24"/>
          <w:szCs w:val="24"/>
        </w:rPr>
        <w:t xml:space="preserve"> żagle na żagl</w:t>
      </w:r>
      <w:r>
        <w:rPr>
          <w:rFonts w:ascii="Times New Roman" w:hAnsi="Times New Roman" w:cs="Times New Roman"/>
          <w:sz w:val="24"/>
          <w:szCs w:val="24"/>
        </w:rPr>
        <w:t>owcach na karcie pracy, nakleja</w:t>
      </w:r>
      <w:r w:rsidR="00B23216" w:rsidRPr="00B23216">
        <w:rPr>
          <w:rFonts w:ascii="Times New Roman" w:hAnsi="Times New Roman" w:cs="Times New Roman"/>
          <w:sz w:val="24"/>
          <w:szCs w:val="24"/>
        </w:rPr>
        <w:t xml:space="preserve"> obok odpowiednią</w:t>
      </w:r>
      <w:r w:rsidR="00B23216">
        <w:rPr>
          <w:rFonts w:ascii="Times New Roman" w:hAnsi="Times New Roman" w:cs="Times New Roman"/>
          <w:sz w:val="24"/>
          <w:szCs w:val="24"/>
        </w:rPr>
        <w:t xml:space="preserve"> </w:t>
      </w:r>
      <w:r w:rsidR="00B23216" w:rsidRPr="00B23216">
        <w:rPr>
          <w:rFonts w:ascii="Times New Roman" w:hAnsi="Times New Roman" w:cs="Times New Roman"/>
          <w:sz w:val="24"/>
          <w:szCs w:val="24"/>
        </w:rPr>
        <w:t>liczbę oraz łączą strzałkami żaglowce od tego z najmniejszą liczbą żagli do żaglowca</w:t>
      </w:r>
      <w:r w:rsidR="00B23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216" w:rsidRPr="00B23216">
        <w:rPr>
          <w:rFonts w:ascii="Times New Roman" w:hAnsi="Times New Roman" w:cs="Times New Roman"/>
          <w:sz w:val="24"/>
          <w:szCs w:val="24"/>
        </w:rPr>
        <w:t>Karty pracy. Powietrze” s. 24</w:t>
      </w:r>
    </w:p>
    <w:p w:rsidR="002F2AB7" w:rsidRPr="00B23216" w:rsidRDefault="002F2AB7" w:rsidP="002F2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8963" cy="4171950"/>
            <wp:effectExtent l="19050" t="0" r="0" b="0"/>
            <wp:docPr id="1" name="Obraz 1" descr="C:\Users\Tomek Fajfer\Downloads\97878363_242731193468254_191940552148438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 Fajfer\Downloads\97878363_242731193468254_19194055214843822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16" cy="41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CD" w:rsidRDefault="00876FCD" w:rsidP="00B23216">
      <w:pPr>
        <w:rPr>
          <w:rFonts w:ascii="Century751No2EU-Normal" w:hAnsi="Century751No2EU-Normal" w:cs="Century751No2EU-Normal"/>
          <w:sz w:val="20"/>
          <w:szCs w:val="20"/>
        </w:rPr>
      </w:pPr>
    </w:p>
    <w:p w:rsidR="00876FCD" w:rsidRDefault="00876FCD" w:rsidP="00B23216">
      <w:pPr>
        <w:rPr>
          <w:rFonts w:ascii="Century751No2EU-Normal" w:hAnsi="Century751No2EU-Normal" w:cs="Century751No2EU-Normal"/>
          <w:sz w:val="20"/>
          <w:szCs w:val="20"/>
        </w:rPr>
      </w:pPr>
    </w:p>
    <w:p w:rsidR="00B23216" w:rsidRDefault="002F2AB7" w:rsidP="00B23216">
      <w:pPr>
        <w:rPr>
          <w:rFonts w:ascii="Century751No2EU-Normal" w:hAnsi="Century751No2EU-Normal" w:cs="Century751No2EU-Normal"/>
          <w:sz w:val="20"/>
          <w:szCs w:val="20"/>
        </w:rPr>
      </w:pPr>
      <w:r>
        <w:rPr>
          <w:rFonts w:ascii="Century751No2EU-Normal" w:hAnsi="Century751No2EU-Normal" w:cs="Century751No2EU-Normal"/>
          <w:sz w:val="20"/>
          <w:szCs w:val="20"/>
        </w:rPr>
        <w:lastRenderedPageBreak/>
        <w:t xml:space="preserve">A teraz zapraszamy na troszkę gimnastyki </w:t>
      </w:r>
      <w:r w:rsidRPr="002F2AB7">
        <w:rPr>
          <w:rFonts w:ascii="Century751No2EU-Normal" w:hAnsi="Century751No2EU-Normal" w:cs="Century751No2EU-Normal"/>
          <w:sz w:val="20"/>
          <w:szCs w:val="20"/>
        </w:rPr>
        <w:sym w:font="Wingdings" w:char="F04A"/>
      </w:r>
    </w:p>
    <w:p w:rsidR="00B23216" w:rsidRDefault="00BA6B5B" w:rsidP="00B23216">
      <w:hyperlink r:id="rId6" w:history="1">
        <w:r w:rsidR="00B23216" w:rsidRPr="0036058B">
          <w:rPr>
            <w:rStyle w:val="Hipercze"/>
          </w:rPr>
          <w:t>https://www.youtube.com/watch?v=cZv_YLDmtO8</w:t>
        </w:r>
      </w:hyperlink>
    </w:p>
    <w:p w:rsidR="002F2AB7" w:rsidRDefault="002F2AB7" w:rsidP="00B23216"/>
    <w:p w:rsidR="002F2AB7" w:rsidRDefault="002F2AB7" w:rsidP="00B23216">
      <w:r>
        <w:t>Kto ma ochotę, może też zrobić zadania na stronie 20:</w:t>
      </w:r>
    </w:p>
    <w:p w:rsidR="002F2AB7" w:rsidRDefault="002F2AB7" w:rsidP="00B23216">
      <w:r>
        <w:rPr>
          <w:noProof/>
          <w:lang w:eastAsia="pl-PL"/>
        </w:rPr>
        <w:drawing>
          <wp:inline distT="0" distB="0" distL="0" distR="0">
            <wp:extent cx="4243388" cy="5657850"/>
            <wp:effectExtent l="19050" t="0" r="4762" b="0"/>
            <wp:docPr id="2" name="Obraz 2" descr="C:\Users\Tomek Fajfer\Downloads\97977177_1020761348321880_541375051504759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 Fajfer\Downloads\97977177_1020761348321880_541375051504759603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94" cy="566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16" w:rsidRDefault="00B23216" w:rsidP="00B23216"/>
    <w:sectPr w:rsidR="00B23216" w:rsidSect="00876FC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3216"/>
    <w:rsid w:val="00285253"/>
    <w:rsid w:val="002F2AB7"/>
    <w:rsid w:val="006670E1"/>
    <w:rsid w:val="00876FCD"/>
    <w:rsid w:val="00B23216"/>
    <w:rsid w:val="00BA6B5B"/>
    <w:rsid w:val="00BD2761"/>
    <w:rsid w:val="00D15FCF"/>
    <w:rsid w:val="00F6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2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v_YLDmtO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CEXQMXdC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Fajfer</dc:creator>
  <cp:lastModifiedBy>Tomek Fajfer</cp:lastModifiedBy>
  <cp:revision>2</cp:revision>
  <dcterms:created xsi:type="dcterms:W3CDTF">2020-05-18T10:17:00Z</dcterms:created>
  <dcterms:modified xsi:type="dcterms:W3CDTF">2020-05-18T10:17:00Z</dcterms:modified>
</cp:coreProperties>
</file>