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7" w:rsidRDefault="00DB2F47" w:rsidP="00DB2F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entury751No2EU-Normal" w:hAnsi="Calibri" w:cs="Calibri"/>
          <w:b/>
          <w:sz w:val="28"/>
          <w:szCs w:val="28"/>
        </w:rPr>
      </w:pPr>
      <w:r w:rsidRPr="00DB2F47">
        <w:rPr>
          <w:rFonts w:ascii="Calibri" w:eastAsia="Century751No2EU-Normal" w:hAnsi="Calibri" w:cs="Calibri"/>
          <w:b/>
          <w:sz w:val="28"/>
          <w:szCs w:val="28"/>
        </w:rPr>
        <w:t>Wielkanoc już blisko</w:t>
      </w:r>
    </w:p>
    <w:p w:rsidR="00DB2F47" w:rsidRPr="00DB2F47" w:rsidRDefault="00DB2F47" w:rsidP="00DB2F4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entury751No2EU-Normal" w:hAnsi="Calibri" w:cs="Calibri"/>
          <w:b/>
          <w:sz w:val="28"/>
          <w:szCs w:val="28"/>
        </w:rPr>
      </w:pPr>
    </w:p>
    <w:p w:rsidR="00DF1748" w:rsidRDefault="00DF1748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  <w:r>
        <w:rPr>
          <w:rFonts w:ascii="Calibri" w:eastAsia="Century751No2EU-Normal" w:hAnsi="Calibri" w:cs="Calibri"/>
          <w:sz w:val="28"/>
          <w:szCs w:val="28"/>
        </w:rPr>
        <w:t xml:space="preserve">Na początek zapraszamy do poskakania z zajączkiem </w:t>
      </w:r>
      <w:r w:rsidRPr="00DF1748">
        <w:rPr>
          <w:rFonts w:ascii="Calibri" w:eastAsia="Century751No2EU-Normal" w:hAnsi="Calibri" w:cs="Calibri"/>
          <w:sz w:val="28"/>
          <w:szCs w:val="28"/>
        </w:rPr>
        <w:sym w:font="Wingdings" w:char="F04A"/>
      </w:r>
    </w:p>
    <w:p w:rsidR="00DF1748" w:rsidRDefault="00DF1748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</w:p>
    <w:p w:rsidR="00DF1748" w:rsidRDefault="00DF1748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  <w:hyperlink r:id="rId6" w:history="1">
        <w:r w:rsidRPr="0018392C">
          <w:rPr>
            <w:rStyle w:val="Hipercze"/>
            <w:rFonts w:ascii="Calibri" w:eastAsia="Century751No2EU-Normal" w:hAnsi="Calibri" w:cs="Calibri"/>
            <w:sz w:val="28"/>
            <w:szCs w:val="28"/>
          </w:rPr>
          <w:t>https://www.youtube.com/watch?v=t-jVEPrPR9c</w:t>
        </w:r>
      </w:hyperlink>
    </w:p>
    <w:p w:rsidR="008A2FEA" w:rsidRDefault="008A2FEA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</w:p>
    <w:p w:rsidR="00DF1748" w:rsidRDefault="00DF1748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062480" cy="2062480"/>
            <wp:effectExtent l="19050" t="0" r="0" b="0"/>
            <wp:docPr id="1" name="Obraz 1" descr="10 rzeczy, których wielkanocny zajączek Ci nie powie | Reader'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rzeczy, których wielkanocny zajączek Ci nie powie | Reader'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48" w:rsidRDefault="00DF1748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</w:p>
    <w:p w:rsidR="00A558F1" w:rsidRDefault="00A558F1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  <w:r w:rsidRPr="008A2FEA">
        <w:rPr>
          <w:rFonts w:ascii="Calibri" w:eastAsia="Century751No2EU-Normal" w:hAnsi="Calibri" w:cs="Calibri"/>
          <w:b/>
          <w:sz w:val="28"/>
          <w:szCs w:val="28"/>
        </w:rPr>
        <w:t>• „W wielkanocnym koszyku</w:t>
      </w:r>
      <w:r w:rsidRPr="00A558F1">
        <w:rPr>
          <w:rFonts w:ascii="Calibri" w:eastAsia="Century751No2EU-Normal" w:hAnsi="Calibri" w:cs="Calibri"/>
          <w:sz w:val="28"/>
          <w:szCs w:val="28"/>
        </w:rPr>
        <w:t>” – podziwianie estetyki oraz oglądanie zawartości wielkanocnego koszyka, wyjaśnienie</w:t>
      </w:r>
      <w:r>
        <w:rPr>
          <w:rFonts w:ascii="Calibri" w:eastAsia="Century751No2EU-Normal" w:hAnsi="Calibri" w:cs="Calibri"/>
          <w:sz w:val="28"/>
          <w:szCs w:val="28"/>
        </w:rPr>
        <w:t xml:space="preserve"> </w:t>
      </w:r>
      <w:r w:rsidRPr="00A558F1">
        <w:rPr>
          <w:rFonts w:ascii="Calibri" w:eastAsia="Century751No2EU-Normal" w:hAnsi="Calibri" w:cs="Calibri"/>
          <w:sz w:val="28"/>
          <w:szCs w:val="28"/>
        </w:rPr>
        <w:t>znaczenia wybranych symboli, ćwiczenie doskonalące pamięć</w:t>
      </w:r>
      <w:r w:rsidR="00AA5429">
        <w:rPr>
          <w:rFonts w:ascii="Calibri" w:eastAsia="Century751No2EU-Normal" w:hAnsi="Calibri" w:cs="Calibri"/>
          <w:sz w:val="28"/>
          <w:szCs w:val="28"/>
        </w:rPr>
        <w:t>. Rodzic</w:t>
      </w:r>
      <w:r w:rsidRPr="00A558F1">
        <w:rPr>
          <w:rFonts w:ascii="Calibri" w:eastAsia="Century751No2EU-Normal" w:hAnsi="Calibri" w:cs="Calibri"/>
          <w:sz w:val="28"/>
          <w:szCs w:val="28"/>
        </w:rPr>
        <w:t xml:space="preserve"> prezentuje koszyczek wielkanocny,</w:t>
      </w:r>
      <w:r>
        <w:rPr>
          <w:rFonts w:ascii="Calibri" w:eastAsia="Century751No2EU-Normal" w:hAnsi="Calibri" w:cs="Calibri"/>
          <w:sz w:val="28"/>
          <w:szCs w:val="28"/>
        </w:rPr>
        <w:t xml:space="preserve"> </w:t>
      </w:r>
      <w:r w:rsidRPr="00A558F1">
        <w:rPr>
          <w:rFonts w:ascii="Calibri" w:eastAsia="Century751No2EU-Normal" w:hAnsi="Calibri" w:cs="Calibri"/>
          <w:sz w:val="28"/>
          <w:szCs w:val="28"/>
        </w:rPr>
        <w:t>wyjmuje pojedynczo jego zawartość i przybliża symbolikę wybranych produktów. Zwraca uwagę</w:t>
      </w:r>
      <w:r>
        <w:rPr>
          <w:rFonts w:ascii="Calibri" w:eastAsia="Century751No2EU-Normal" w:hAnsi="Calibri" w:cs="Calibri"/>
          <w:sz w:val="28"/>
          <w:szCs w:val="28"/>
        </w:rPr>
        <w:t xml:space="preserve"> </w:t>
      </w:r>
      <w:r w:rsidRPr="00A558F1">
        <w:rPr>
          <w:rFonts w:ascii="Calibri" w:eastAsia="Century751No2EU-Normal" w:hAnsi="Calibri" w:cs="Calibri"/>
          <w:sz w:val="28"/>
          <w:szCs w:val="28"/>
        </w:rPr>
        <w:t>na ozdobienie koszyka zielonymi gałązkami bukszpanu i białą serwetkę oraz pisanki wykonane różnymi technikami.</w:t>
      </w:r>
      <w:r>
        <w:rPr>
          <w:rFonts w:ascii="Calibri" w:eastAsia="Century751No2EU-Normal" w:hAnsi="Calibri" w:cs="Calibri"/>
          <w:sz w:val="28"/>
          <w:szCs w:val="28"/>
        </w:rPr>
        <w:t xml:space="preserve"> </w:t>
      </w:r>
      <w:r w:rsidRPr="00A558F1">
        <w:rPr>
          <w:rFonts w:ascii="Calibri" w:eastAsia="Century751No2EU-Normal" w:hAnsi="Calibri" w:cs="Calibri"/>
          <w:sz w:val="28"/>
          <w:szCs w:val="28"/>
        </w:rPr>
        <w:t>Po zakoń</w:t>
      </w:r>
      <w:r>
        <w:rPr>
          <w:rFonts w:ascii="Calibri" w:eastAsia="Century751No2EU-Normal" w:hAnsi="Calibri" w:cs="Calibri"/>
          <w:sz w:val="28"/>
          <w:szCs w:val="28"/>
        </w:rPr>
        <w:t xml:space="preserve">czeniu prezentacji </w:t>
      </w:r>
      <w:r w:rsidRPr="00A558F1">
        <w:rPr>
          <w:rFonts w:ascii="Calibri" w:eastAsia="Century751No2EU-Normal" w:hAnsi="Calibri" w:cs="Calibri"/>
          <w:sz w:val="28"/>
          <w:szCs w:val="28"/>
        </w:rPr>
        <w:t>zasłania produkty wyjęte z koszyka i prosi, żeby dziec</w:t>
      </w:r>
      <w:r w:rsidR="00AA5429">
        <w:rPr>
          <w:rFonts w:ascii="Calibri" w:eastAsia="Century751No2EU-Normal" w:hAnsi="Calibri" w:cs="Calibri"/>
          <w:sz w:val="28"/>
          <w:szCs w:val="28"/>
        </w:rPr>
        <w:t>ko</w:t>
      </w:r>
      <w:r w:rsidRPr="00A558F1">
        <w:rPr>
          <w:rFonts w:ascii="Calibri" w:eastAsia="Century751No2EU-Normal" w:hAnsi="Calibri" w:cs="Calibri"/>
          <w:sz w:val="28"/>
          <w:szCs w:val="28"/>
        </w:rPr>
        <w:t xml:space="preserve"> przypomniał</w:t>
      </w:r>
      <w:r w:rsidR="00AA5429">
        <w:rPr>
          <w:rFonts w:ascii="Calibri" w:eastAsia="Century751No2EU-Normal" w:hAnsi="Calibri" w:cs="Calibri"/>
          <w:sz w:val="28"/>
          <w:szCs w:val="28"/>
        </w:rPr>
        <w:t>o</w:t>
      </w:r>
      <w:r w:rsidRPr="00A558F1">
        <w:rPr>
          <w:rFonts w:ascii="Calibri" w:eastAsia="Century751No2EU-Normal" w:hAnsi="Calibri" w:cs="Calibri"/>
          <w:sz w:val="28"/>
          <w:szCs w:val="28"/>
        </w:rPr>
        <w:t>,</w:t>
      </w:r>
      <w:r w:rsidR="00AA5429">
        <w:rPr>
          <w:rFonts w:ascii="Calibri" w:eastAsia="Century751No2EU-Normal" w:hAnsi="Calibri" w:cs="Calibri"/>
          <w:sz w:val="28"/>
          <w:szCs w:val="28"/>
        </w:rPr>
        <w:t xml:space="preserve"> </w:t>
      </w:r>
      <w:r w:rsidRPr="00A558F1">
        <w:rPr>
          <w:rFonts w:ascii="Calibri" w:eastAsia="Century751No2EU-Normal" w:hAnsi="Calibri" w:cs="Calibri"/>
          <w:sz w:val="28"/>
          <w:szCs w:val="28"/>
        </w:rPr>
        <w:t>co znajdowało się w koszyku. Jeś</w:t>
      </w:r>
      <w:r w:rsidR="00AA5429">
        <w:rPr>
          <w:rFonts w:ascii="Calibri" w:eastAsia="Century751No2EU-Normal" w:hAnsi="Calibri" w:cs="Calibri"/>
          <w:sz w:val="28"/>
          <w:szCs w:val="28"/>
        </w:rPr>
        <w:t>li dziecko</w:t>
      </w:r>
      <w:r w:rsidRPr="00A558F1">
        <w:rPr>
          <w:rFonts w:ascii="Calibri" w:eastAsia="Century751No2EU-Normal" w:hAnsi="Calibri" w:cs="Calibri"/>
          <w:sz w:val="28"/>
          <w:szCs w:val="28"/>
        </w:rPr>
        <w:t xml:space="preserve"> wymieni</w:t>
      </w:r>
      <w:r w:rsidR="00AA5429">
        <w:rPr>
          <w:rFonts w:ascii="Calibri" w:eastAsia="Century751No2EU-Normal" w:hAnsi="Calibri" w:cs="Calibri"/>
          <w:sz w:val="28"/>
          <w:szCs w:val="28"/>
        </w:rPr>
        <w:t xml:space="preserve"> dany produkt, rodzic</w:t>
      </w:r>
      <w:r w:rsidRPr="00A558F1">
        <w:rPr>
          <w:rFonts w:ascii="Calibri" w:eastAsia="Century751No2EU-Normal" w:hAnsi="Calibri" w:cs="Calibri"/>
          <w:sz w:val="28"/>
          <w:szCs w:val="28"/>
        </w:rPr>
        <w:t xml:space="preserve"> wkłada go do koszyka.</w:t>
      </w:r>
    </w:p>
    <w:p w:rsidR="008A2FEA" w:rsidRDefault="008A2FEA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</w:p>
    <w:p w:rsidR="008A2FEA" w:rsidRDefault="008A2FEA" w:rsidP="00A558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entury751No2EU-Normal" w:hAnsi="Calibri" w:cs="Calibri"/>
          <w:sz w:val="28"/>
          <w:szCs w:val="28"/>
        </w:rPr>
      </w:pPr>
      <w:r>
        <w:rPr>
          <w:rFonts w:ascii="Calibri" w:eastAsia="Century751No2EU-Normal" w:hAnsi="Calibri" w:cs="Calibri"/>
          <w:noProof/>
          <w:sz w:val="28"/>
          <w:szCs w:val="28"/>
          <w:lang w:eastAsia="pl-PL"/>
        </w:rPr>
        <w:drawing>
          <wp:inline distT="0" distB="0" distL="0" distR="0">
            <wp:extent cx="5760720" cy="3842385"/>
            <wp:effectExtent l="19050" t="0" r="0" b="0"/>
            <wp:docPr id="6" name="Obraz 5" descr="Koszyczek-wielkanocny-Katarzy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zyczek-wielkanocny-Katarzyn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15" w:rsidRPr="00A558F1" w:rsidRDefault="00A558F1" w:rsidP="00A558F1">
      <w:pPr>
        <w:jc w:val="both"/>
        <w:rPr>
          <w:rFonts w:ascii="Calibri" w:eastAsia="Century751No2EU-Normal" w:hAnsi="Calibri" w:cs="Calibri"/>
          <w:sz w:val="28"/>
          <w:szCs w:val="28"/>
        </w:rPr>
      </w:pPr>
      <w:r w:rsidRPr="00A558F1">
        <w:rPr>
          <w:rFonts w:ascii="Calibri" w:eastAsia="Century751No2EU-Normal" w:hAnsi="Calibri" w:cs="Calibri"/>
          <w:sz w:val="28"/>
          <w:szCs w:val="28"/>
        </w:rPr>
        <w:lastRenderedPageBreak/>
        <w:t>Pomoce: koszyczek wielkanocny (chleb, jajko, sól i pieprz, kiełbasa, chrzan, ciasto, baranek, zajączek, bukszpan, serwetka, pisanki</w:t>
      </w:r>
      <w:r w:rsidR="008A2FEA">
        <w:rPr>
          <w:rFonts w:ascii="Calibri" w:eastAsia="Century751No2EU-Normal" w:hAnsi="Calibri" w:cs="Calibri"/>
          <w:sz w:val="28"/>
          <w:szCs w:val="28"/>
        </w:rPr>
        <w:t xml:space="preserve"> – lub zdjęcie koszyczka</w:t>
      </w:r>
      <w:r w:rsidRPr="00A558F1">
        <w:rPr>
          <w:rFonts w:ascii="Calibri" w:eastAsia="Century751No2EU-Normal" w:hAnsi="Calibri" w:cs="Calibri"/>
          <w:sz w:val="28"/>
          <w:szCs w:val="28"/>
        </w:rPr>
        <w:t>)</w:t>
      </w:r>
    </w:p>
    <w:p w:rsidR="00A558F1" w:rsidRDefault="00A558F1" w:rsidP="00A558F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8A2FEA">
        <w:rPr>
          <w:rFonts w:ascii="Calibri" w:hAnsi="Calibri" w:cs="Calibri"/>
          <w:b/>
          <w:sz w:val="28"/>
          <w:szCs w:val="28"/>
        </w:rPr>
        <w:t xml:space="preserve">„Kolorowe jajka” </w:t>
      </w:r>
      <w:r>
        <w:rPr>
          <w:rFonts w:ascii="Calibri" w:hAnsi="Calibri" w:cs="Calibri"/>
          <w:sz w:val="28"/>
          <w:szCs w:val="28"/>
        </w:rPr>
        <w:t>– teraz zapraszamy do kolorowania, malowania lub ozdabiania w dowolny sposób poniższych pisanek. Dziecko może wybrać, które chce ozdobić.</w:t>
      </w:r>
      <w:r w:rsidR="00AA5429">
        <w:rPr>
          <w:rFonts w:ascii="Calibri" w:hAnsi="Calibri" w:cs="Calibri"/>
          <w:sz w:val="28"/>
          <w:szCs w:val="28"/>
        </w:rPr>
        <w:t xml:space="preserve"> Po zakończeniu ozdabiania prosimy o wycięcie pisanek wzdłuż lini </w:t>
      </w:r>
      <w:r w:rsidR="00AA5429" w:rsidRPr="00AA5429">
        <w:rPr>
          <w:rFonts w:ascii="Calibri" w:hAnsi="Calibri" w:cs="Calibri"/>
          <w:sz w:val="28"/>
          <w:szCs w:val="28"/>
        </w:rPr>
        <w:sym w:font="Wingdings" w:char="F04A"/>
      </w:r>
    </w:p>
    <w:p w:rsidR="00A558F1" w:rsidRPr="00A558F1" w:rsidRDefault="00A558F1" w:rsidP="00A558F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Kto ma ochotę, </w:t>
      </w:r>
      <w:r w:rsidR="00DF1748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albo nie ma </w:t>
      </w:r>
      <w:r w:rsidR="00DF1748">
        <w:rPr>
          <w:rFonts w:ascii="Calibri" w:hAnsi="Calibri" w:cs="Calibri"/>
          <w:sz w:val="28"/>
          <w:szCs w:val="28"/>
        </w:rPr>
        <w:t xml:space="preserve">możliwości wydrukowania) może pokolorować pisankę </w:t>
      </w:r>
      <w:proofErr w:type="spellStart"/>
      <w:r w:rsidR="00DF1748">
        <w:rPr>
          <w:rFonts w:ascii="Calibri" w:hAnsi="Calibri" w:cs="Calibri"/>
          <w:sz w:val="28"/>
          <w:szCs w:val="28"/>
        </w:rPr>
        <w:t>online</w:t>
      </w:r>
      <w:proofErr w:type="spellEnd"/>
      <w:r w:rsidR="00DF1748">
        <w:rPr>
          <w:rFonts w:ascii="Calibri" w:hAnsi="Calibri" w:cs="Calibri"/>
          <w:sz w:val="28"/>
          <w:szCs w:val="28"/>
        </w:rPr>
        <w:t>:</w:t>
      </w:r>
    </w:p>
    <w:p w:rsidR="00A558F1" w:rsidRDefault="00A558F1" w:rsidP="00A558F1">
      <w:pPr>
        <w:jc w:val="both"/>
        <w:rPr>
          <w:rFonts w:ascii="Calibri" w:hAnsi="Calibri" w:cs="Calibri"/>
          <w:sz w:val="28"/>
          <w:szCs w:val="28"/>
        </w:rPr>
      </w:pPr>
      <w:hyperlink r:id="rId9" w:history="1">
        <w:r w:rsidRPr="0018392C">
          <w:rPr>
            <w:rStyle w:val="Hipercze"/>
            <w:rFonts w:ascii="Calibri" w:hAnsi="Calibri" w:cs="Calibri"/>
            <w:sz w:val="28"/>
            <w:szCs w:val="28"/>
          </w:rPr>
          <w:t>http://www.supercoloring.</w:t>
        </w:r>
        <w:r w:rsidRPr="0018392C">
          <w:rPr>
            <w:rStyle w:val="Hipercze"/>
            <w:rFonts w:ascii="Calibri" w:hAnsi="Calibri" w:cs="Calibri"/>
            <w:sz w:val="28"/>
            <w:szCs w:val="28"/>
          </w:rPr>
          <w:t>c</w:t>
        </w:r>
        <w:r w:rsidRPr="0018392C">
          <w:rPr>
            <w:rStyle w:val="Hipercze"/>
            <w:rFonts w:ascii="Calibri" w:hAnsi="Calibri" w:cs="Calibri"/>
            <w:sz w:val="28"/>
            <w:szCs w:val="28"/>
          </w:rPr>
          <w:t>om/pl/kolorowanki/pisanka?colore=online</w:t>
        </w:r>
      </w:hyperlink>
    </w:p>
    <w:p w:rsidR="008A2FEA" w:rsidRDefault="008A2FEA" w:rsidP="00A558F1">
      <w:pPr>
        <w:jc w:val="both"/>
        <w:rPr>
          <w:rFonts w:ascii="Calibri" w:hAnsi="Calibri" w:cs="Calibri"/>
          <w:sz w:val="28"/>
          <w:szCs w:val="28"/>
        </w:rPr>
      </w:pPr>
    </w:p>
    <w:p w:rsidR="00A558F1" w:rsidRPr="00A558F1" w:rsidRDefault="008A2FEA" w:rsidP="00A558F1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8152130"/>
            <wp:effectExtent l="19050" t="0" r="0" b="0"/>
            <wp:docPr id="5" name="Obraz 4" descr="easter-egg-2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-egg-2-coloring-pag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F1" w:rsidRDefault="008A2FEA" w:rsidP="00A558F1">
      <w:r>
        <w:rPr>
          <w:noProof/>
          <w:lang w:eastAsia="pl-PL"/>
        </w:rPr>
        <w:lastRenderedPageBreak/>
        <w:drawing>
          <wp:inline distT="0" distB="0" distL="0" distR="0">
            <wp:extent cx="6328588" cy="8438117"/>
            <wp:effectExtent l="19050" t="0" r="0" b="0"/>
            <wp:docPr id="3" name="Obraz 2" descr="pisanka grafomotoryka nauczycielskie zaci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anka grafomotoryka nauczycielskie zacisz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269" cy="84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8F1" w:rsidSect="00DB2F4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751No2EU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425A"/>
    <w:multiLevelType w:val="hybridMultilevel"/>
    <w:tmpl w:val="783A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8F1"/>
    <w:rsid w:val="00116BD5"/>
    <w:rsid w:val="008A2FEA"/>
    <w:rsid w:val="00A31B15"/>
    <w:rsid w:val="00A558F1"/>
    <w:rsid w:val="00AA5429"/>
    <w:rsid w:val="00DB2F47"/>
    <w:rsid w:val="00DF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8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58F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58F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-jVEPrPR9c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upercoloring.com/pl/kolorowanki/pisanka?colore=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4B5CA-7F99-4865-9560-13BFED83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Fajfer</dc:creator>
  <cp:lastModifiedBy>Tomek Fajfer</cp:lastModifiedBy>
  <cp:revision>3</cp:revision>
  <dcterms:created xsi:type="dcterms:W3CDTF">2020-04-05T11:09:00Z</dcterms:created>
  <dcterms:modified xsi:type="dcterms:W3CDTF">2020-04-05T12:39:00Z</dcterms:modified>
</cp:coreProperties>
</file>